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D56" w14:textId="77777777" w:rsidR="00DE7839" w:rsidRDefault="00BC2084">
      <w:pPr>
        <w:pStyle w:val="Default"/>
        <w:spacing w:after="440"/>
        <w:jc w:val="center"/>
        <w:rPr>
          <w:rFonts w:ascii="Times" w:eastAsia="Times" w:hAnsi="Times" w:cs="Times"/>
          <w:b/>
          <w:bCs/>
          <w:spacing w:val="5"/>
          <w:sz w:val="28"/>
          <w:szCs w:val="28"/>
        </w:rPr>
      </w:pPr>
      <w:r>
        <w:rPr>
          <w:rFonts w:ascii="Times" w:hAnsi="Times"/>
          <w:b/>
          <w:bCs/>
          <w:spacing w:val="5"/>
          <w:sz w:val="28"/>
          <w:szCs w:val="28"/>
        </w:rPr>
        <w:t>FUNERAL  LITURGY  PLANNER</w:t>
      </w:r>
    </w:p>
    <w:p w14:paraId="381466FB" w14:textId="77777777" w:rsidR="00DE7839" w:rsidRDefault="00BC2084">
      <w:pPr>
        <w:pStyle w:val="Default"/>
        <w:spacing w:after="28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Name:</w:t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  <w:t xml:space="preserve">Date:   </w:t>
      </w:r>
      <w:r>
        <w:rPr>
          <w:rFonts w:ascii="Times" w:hAnsi="Times"/>
          <w:b/>
          <w:bCs/>
          <w:sz w:val="28"/>
          <w:szCs w:val="28"/>
        </w:rPr>
        <w:tab/>
        <w:t xml:space="preserve">  </w:t>
      </w:r>
      <w:r>
        <w:rPr>
          <w:rFonts w:ascii="Times" w:hAnsi="Times"/>
          <w:b/>
          <w:bCs/>
          <w:sz w:val="28"/>
          <w:szCs w:val="28"/>
        </w:rPr>
        <w:tab/>
        <w:t xml:space="preserve">       DoB:</w:t>
      </w:r>
    </w:p>
    <w:p w14:paraId="01BF83C1" w14:textId="77777777" w:rsidR="00DE7839" w:rsidRDefault="00BC2084">
      <w:pPr>
        <w:pStyle w:val="Default"/>
        <w:spacing w:after="28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Cremation or Burial?</w:t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 xml:space="preserve">Eucharist? </w:t>
      </w:r>
      <w:r>
        <w:rPr>
          <w:rFonts w:ascii="Times" w:eastAsia="Times" w:hAnsi="Times" w:cs="Times"/>
          <w:b/>
          <w:bCs/>
          <w:sz w:val="28"/>
          <w:szCs w:val="28"/>
        </w:rPr>
        <w:tab/>
        <w:t xml:space="preserve">     Rite I       Rite II</w:t>
      </w:r>
    </w:p>
    <w:p w14:paraId="2B2E2B0D" w14:textId="77777777" w:rsidR="00DE7839" w:rsidRDefault="00BC2084">
      <w:pPr>
        <w:pStyle w:val="Default"/>
        <w:spacing w:after="4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Tributes?              </w:t>
      </w:r>
      <w:r>
        <w:rPr>
          <w:rFonts w:ascii="Times" w:hAnsi="Times"/>
          <w:sz w:val="28"/>
          <w:szCs w:val="28"/>
        </w:rPr>
        <w:t xml:space="preserve">(If you care to specify who should speak about you, please do so;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tributes could also take the form of a passage of prose or poetry)</w:t>
      </w:r>
    </w:p>
    <w:p w14:paraId="25366473" w14:textId="77777777" w:rsidR="00DE7839" w:rsidRDefault="00BC2084">
      <w:pPr>
        <w:pStyle w:val="Default"/>
        <w:spacing w:after="24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Hymns </w:t>
      </w:r>
      <w:r>
        <w:rPr>
          <w:rFonts w:ascii="Times" w:hAnsi="Times"/>
          <w:sz w:val="28"/>
          <w:szCs w:val="28"/>
        </w:rPr>
        <w:t>(usually 2 or 3 for a simple service, 3 or 4 for a Eucharist)</w:t>
      </w:r>
    </w:p>
    <w:p w14:paraId="32B84846" w14:textId="77777777" w:rsidR="00DE7839" w:rsidRDefault="00DE7839">
      <w:pPr>
        <w:pStyle w:val="Default"/>
        <w:spacing w:after="240"/>
        <w:rPr>
          <w:rFonts w:ascii="Times" w:eastAsia="Times" w:hAnsi="Times" w:cs="Times"/>
          <w:sz w:val="28"/>
          <w:szCs w:val="28"/>
        </w:rPr>
      </w:pPr>
    </w:p>
    <w:p w14:paraId="62B97D9E" w14:textId="77777777" w:rsidR="00DE7839" w:rsidRDefault="00BC2084">
      <w:pPr>
        <w:pStyle w:val="Default"/>
        <w:spacing w:after="24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>Do you have preferences for a Prelude or Postlude</w:t>
      </w:r>
      <w:r>
        <w:rPr>
          <w:rFonts w:ascii="Times" w:hAnsi="Times"/>
          <w:sz w:val="28"/>
          <w:szCs w:val="28"/>
        </w:rPr>
        <w:t>?</w:t>
      </w:r>
    </w:p>
    <w:p w14:paraId="01150E96" w14:textId="77777777" w:rsidR="00DE7839" w:rsidRDefault="00BC2084">
      <w:pPr>
        <w:pStyle w:val="Default"/>
        <w:spacing w:after="4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READINGS</w:t>
      </w:r>
    </w:p>
    <w:p w14:paraId="1FDD5175" w14:textId="77777777" w:rsidR="00DE7839" w:rsidRDefault="00BC2084">
      <w:pPr>
        <w:pStyle w:val="Default"/>
        <w:spacing w:after="3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There should be at least one passage from scripture and can be as many as four. A Eucharist should always include a Gospel passage.</w:t>
      </w:r>
      <w:r>
        <w:rPr>
          <w:rFonts w:ascii="Times" w:eastAsia="Times" w:hAnsi="Times" w:cs="Times"/>
          <w:b/>
          <w:bCs/>
          <w:i/>
          <w:iCs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</w:p>
    <w:p w14:paraId="088ABB7E" w14:textId="77777777" w:rsidR="00DE7839" w:rsidRDefault="00BC2084">
      <w:pPr>
        <w:pStyle w:val="Default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First Lesson</w:t>
      </w:r>
      <w:r>
        <w:rPr>
          <w:rFonts w:ascii="Times" w:hAnsi="Times"/>
          <w:i/>
          <w:iCs/>
          <w:sz w:val="28"/>
          <w:szCs w:val="28"/>
        </w:rPr>
        <w:t xml:space="preserve"> </w:t>
      </w:r>
    </w:p>
    <w:p w14:paraId="4D47826A" w14:textId="77777777" w:rsidR="00DE7839" w:rsidRDefault="00BC2084">
      <w:pPr>
        <w:pStyle w:val="Default"/>
        <w:spacing w:after="8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Isaiah 25:6-9 (He will swallow up death in victory)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 xml:space="preserve">Isaiah 61:1-3 (To comfort those that </w:t>
      </w:r>
      <w:r>
        <w:rPr>
          <w:rFonts w:ascii="Times" w:hAnsi="Times"/>
          <w:sz w:val="28"/>
          <w:szCs w:val="28"/>
        </w:rPr>
        <w:t>mourn)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Lamentations 3:22-26, 31-33 (The Lord is good unto them that wait for him)</w:t>
      </w:r>
    </w:p>
    <w:p w14:paraId="4B62F017" w14:textId="77777777" w:rsidR="00DE7839" w:rsidRDefault="00BC2084">
      <w:pPr>
        <w:pStyle w:val="Default"/>
        <w:spacing w:after="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Other:</w:t>
      </w:r>
    </w:p>
    <w:p w14:paraId="2DA180C4" w14:textId="77777777" w:rsidR="00DE7839" w:rsidRDefault="00BC2084">
      <w:pPr>
        <w:pStyle w:val="Default"/>
        <w:spacing w:after="3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Reader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 xml:space="preserve">s name: </w:t>
      </w:r>
    </w:p>
    <w:p w14:paraId="27D5B3F3" w14:textId="77777777" w:rsidR="00DE7839" w:rsidRDefault="00BC2084">
      <w:pPr>
        <w:pStyle w:val="Default"/>
        <w:spacing w:after="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it-IT"/>
        </w:rPr>
        <w:t xml:space="preserve">Psalm </w:t>
      </w:r>
      <w:r>
        <w:rPr>
          <w:rFonts w:ascii="Times" w:hAnsi="Times"/>
          <w:b/>
          <w:bCs/>
          <w:i/>
          <w:iCs/>
          <w:sz w:val="28"/>
          <w:szCs w:val="28"/>
        </w:rPr>
        <w:t xml:space="preserve">    </w:t>
      </w:r>
      <w:r>
        <w:rPr>
          <w:rFonts w:ascii="Times" w:hAnsi="Times"/>
          <w:sz w:val="28"/>
          <w:szCs w:val="28"/>
        </w:rPr>
        <w:t>23  27</w:t>
      </w:r>
      <w:r>
        <w:rPr>
          <w:rFonts w:ascii="Times" w:hAnsi="Times"/>
          <w:i/>
          <w:iCs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 xml:space="preserve">42 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46 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90</w:t>
      </w:r>
      <w:r>
        <w:rPr>
          <w:rFonts w:ascii="Times" w:hAnsi="Times"/>
          <w:sz w:val="28"/>
          <w:szCs w:val="28"/>
        </w:rPr>
        <w:t xml:space="preserve">  103  106  116  </w:t>
      </w:r>
      <w:r>
        <w:rPr>
          <w:rFonts w:ascii="Times" w:hAnsi="Times"/>
          <w:sz w:val="28"/>
          <w:szCs w:val="28"/>
        </w:rPr>
        <w:t>121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 130 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139</w:t>
      </w:r>
      <w:r>
        <w:rPr>
          <w:rFonts w:ascii="Times" w:hAnsi="Times"/>
          <w:sz w:val="28"/>
          <w:szCs w:val="28"/>
        </w:rPr>
        <w:t xml:space="preserve">    Other: </w:t>
      </w:r>
      <w:r>
        <w:rPr>
          <w:rFonts w:ascii="Times" w:hAnsi="Times"/>
          <w:sz w:val="28"/>
          <w:szCs w:val="28"/>
        </w:rPr>
        <w:t xml:space="preserve"> </w:t>
      </w:r>
    </w:p>
    <w:p w14:paraId="4C653576" w14:textId="77777777" w:rsidR="00DE7839" w:rsidRDefault="00BC2084">
      <w:pPr>
        <w:pStyle w:val="Default"/>
        <w:spacing w:after="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Reader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name:</w:t>
      </w:r>
    </w:p>
    <w:p w14:paraId="61C0D4F2" w14:textId="77777777" w:rsidR="00DE7839" w:rsidRDefault="00BC2084">
      <w:pPr>
        <w:pStyle w:val="Default"/>
        <w:spacing w:after="3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Would you like to involve the congregation by having the reader l</w:t>
      </w:r>
      <w:r>
        <w:rPr>
          <w:rFonts w:ascii="Times" w:hAnsi="Times"/>
          <w:sz w:val="28"/>
          <w:szCs w:val="28"/>
        </w:rPr>
        <w:t xml:space="preserve">ead the odd-numbered verses with everyone speaking the even-numbered verses?  </w:t>
      </w:r>
    </w:p>
    <w:p w14:paraId="3DB62307" w14:textId="77777777" w:rsidR="00DE7839" w:rsidRDefault="00BC2084">
      <w:pPr>
        <w:pStyle w:val="Default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New Testament</w:t>
      </w:r>
    </w:p>
    <w:p w14:paraId="0F6A9897" w14:textId="77777777" w:rsidR="00DE7839" w:rsidRDefault="00BC2084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Romans 8:14-19, 34-35, 37-39 (The glory that shall be revealed) </w:t>
      </w:r>
    </w:p>
    <w:p w14:paraId="076C928E" w14:textId="77777777" w:rsidR="00DE7839" w:rsidRDefault="00BC2084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1 Corinthians 15:20-26, 35-38, 42-44, 53-58 (Raised in incorruption)</w:t>
      </w:r>
    </w:p>
    <w:p w14:paraId="6B3EFFD0" w14:textId="77777777" w:rsidR="00DE7839" w:rsidRDefault="00BC2084">
      <w:pPr>
        <w:pStyle w:val="Default"/>
        <w:widowControl w:val="0"/>
        <w:spacing w:after="8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 Corinthians 4:16-5: 9 </w:t>
      </w:r>
      <w:r>
        <w:rPr>
          <w:rFonts w:ascii="Times" w:hAnsi="Times"/>
          <w:sz w:val="28"/>
          <w:szCs w:val="28"/>
        </w:rPr>
        <w:t>(Things which are unseen)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1 John: 3: 1- 2 (We shall be like him)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Revelation 7:9-17 (God shall wipe away all tears)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Revelation 21:2-7 (Behold, I make all things new)</w:t>
      </w:r>
    </w:p>
    <w:p w14:paraId="6AE8D189" w14:textId="77777777" w:rsidR="00DE7839" w:rsidRDefault="00BC2084">
      <w:pPr>
        <w:pStyle w:val="Default"/>
        <w:spacing w:after="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Other: </w:t>
      </w:r>
      <w:r>
        <w:rPr>
          <w:rFonts w:ascii="Times" w:hAnsi="Times"/>
          <w:sz w:val="28"/>
          <w:szCs w:val="28"/>
        </w:rPr>
        <w:t xml:space="preserve"> </w:t>
      </w:r>
    </w:p>
    <w:p w14:paraId="00BB6218" w14:textId="77777777" w:rsidR="00DE7839" w:rsidRDefault="00BC2084">
      <w:pPr>
        <w:pStyle w:val="Default"/>
        <w:spacing w:after="2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Reader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name:</w:t>
      </w:r>
    </w:p>
    <w:p w14:paraId="2FAEE6CC" w14:textId="77777777" w:rsidR="00DE7839" w:rsidRDefault="00BC2084">
      <w:pPr>
        <w:pStyle w:val="Default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sv-SE"/>
        </w:rPr>
        <w:t xml:space="preserve">Gospel </w:t>
      </w:r>
    </w:p>
    <w:p w14:paraId="63D8DCCD" w14:textId="77777777" w:rsidR="00DE7839" w:rsidRDefault="00BC2084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John 5:24-27 (He that believeth hath everlasting life) </w:t>
      </w:r>
    </w:p>
    <w:p w14:paraId="119B8EC3" w14:textId="77777777" w:rsidR="00DE7839" w:rsidRDefault="00BC2084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John 6:37-40 (All that the Father giveth shall come to me)</w:t>
      </w:r>
    </w:p>
    <w:p w14:paraId="17C08863" w14:textId="77777777" w:rsidR="00DE7839" w:rsidRDefault="00BC2084">
      <w:pPr>
        <w:pStyle w:val="Default"/>
        <w:spacing w:after="8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John 10:11-16 (I am the good shepherd)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John 11:21-27 (I am the Resurrection and the life)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" w:hAnsi="Times"/>
          <w:sz w:val="28"/>
          <w:szCs w:val="28"/>
        </w:rPr>
        <w:t>John 14:1-6 (In my Father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house are many mansions</w:t>
      </w:r>
      <w:r>
        <w:rPr>
          <w:rFonts w:ascii="Times" w:hAnsi="Times"/>
          <w:sz w:val="28"/>
          <w:szCs w:val="28"/>
        </w:rPr>
        <w:t xml:space="preserve">) </w:t>
      </w:r>
    </w:p>
    <w:p w14:paraId="503D049F" w14:textId="77777777" w:rsidR="00DE7839" w:rsidRDefault="00BC2084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Other: </w:t>
      </w:r>
    </w:p>
    <w:p w14:paraId="4FE72C9D" w14:textId="77777777" w:rsidR="00DE7839" w:rsidRDefault="00DE7839">
      <w:pPr>
        <w:pStyle w:val="Default"/>
        <w:rPr>
          <w:rFonts w:ascii="Times" w:eastAsia="Times" w:hAnsi="Times" w:cs="Times"/>
          <w:sz w:val="28"/>
          <w:szCs w:val="28"/>
        </w:rPr>
      </w:pPr>
    </w:p>
    <w:p w14:paraId="72A76F9A" w14:textId="77777777" w:rsidR="00DE7839" w:rsidRDefault="00BC2084">
      <w:pPr>
        <w:pStyle w:val="Default"/>
        <w:spacing w:after="3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Prayers</w:t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Leader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name:</w:t>
      </w:r>
    </w:p>
    <w:p w14:paraId="1C716EB8" w14:textId="77777777" w:rsidR="00DE7839" w:rsidRDefault="00BC2084">
      <w:pPr>
        <w:pStyle w:val="Default"/>
        <w:spacing w:after="3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Penitence</w:t>
      </w:r>
      <w:r>
        <w:rPr>
          <w:rFonts w:ascii="Times" w:hAnsi="Times"/>
          <w:sz w:val="28"/>
          <w:szCs w:val="28"/>
        </w:rPr>
        <w:t>?  Kyries (Lord, have mercy) or Confession to acknowledge failures &amp; receive forgiveness?</w:t>
      </w:r>
    </w:p>
    <w:p w14:paraId="46B1416A" w14:textId="77777777" w:rsidR="00DE7839" w:rsidRDefault="00BC2084">
      <w:pPr>
        <w:pStyle w:val="Default"/>
        <w:spacing w:after="16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The Great Thanksgiving</w:t>
      </w:r>
    </w:p>
    <w:p w14:paraId="19275EAB" w14:textId="77777777" w:rsidR="00DE7839" w:rsidRDefault="00BC2084">
      <w:pPr>
        <w:pStyle w:val="Default"/>
        <w:spacing w:after="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Eucharistic Prayer preference (A, B, C or D from BCP, pages 361-375 or alternative from </w:t>
      </w:r>
      <w:r>
        <w:rPr>
          <w:rFonts w:ascii="Times" w:hAnsi="Times"/>
          <w:i/>
          <w:iCs/>
          <w:sz w:val="28"/>
          <w:szCs w:val="28"/>
        </w:rPr>
        <w:t xml:space="preserve">Enriching Our Worship: </w:t>
      </w:r>
      <w:hyperlink r:id="rId6" w:history="1">
        <w:r>
          <w:rPr>
            <w:rStyle w:val="Hyperlink0"/>
            <w:rFonts w:ascii="Times" w:hAnsi="Times"/>
            <w:sz w:val="28"/>
            <w:szCs w:val="28"/>
          </w:rPr>
          <w:t>https://www.churchpublishing.org/sit</w:t>
        </w:r>
        <w:r>
          <w:rPr>
            <w:rStyle w:val="Hyperlink0"/>
            <w:rFonts w:ascii="Times" w:hAnsi="Times"/>
            <w:sz w:val="28"/>
            <w:szCs w:val="28"/>
          </w:rPr>
          <w:t>eassets/pdf/enriching-our-worship-1/enrichingourworship1.pdf</w:t>
        </w:r>
      </w:hyperlink>
      <w:r>
        <w:rPr>
          <w:rFonts w:ascii="Times" w:hAnsi="Times"/>
          <w:i/>
          <w:iCs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pages 57-64)</w:t>
      </w:r>
    </w:p>
    <w:p w14:paraId="166793D3" w14:textId="77777777" w:rsidR="00DE7839" w:rsidRDefault="00BC2084">
      <w:pPr>
        <w:pStyle w:val="Default"/>
        <w:spacing w:after="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Preference for the Sanctus and Amen to be said or sung?</w:t>
      </w:r>
    </w:p>
    <w:p w14:paraId="1E9EC6FE" w14:textId="77777777" w:rsidR="00DE7839" w:rsidRDefault="00BC2084">
      <w:pPr>
        <w:pStyle w:val="Default"/>
        <w:spacing w:after="30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The Lord</w:t>
      </w:r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</w:rPr>
        <w:t xml:space="preserve">s Prayer         </w:t>
      </w:r>
      <w:r>
        <w:rPr>
          <w:rFonts w:ascii="Times" w:hAnsi="Times"/>
          <w:sz w:val="28"/>
          <w:szCs w:val="28"/>
        </w:rPr>
        <w:t xml:space="preserve">Traditional   or    Contemporary  </w:t>
      </w:r>
    </w:p>
    <w:p w14:paraId="4C44C0BC" w14:textId="77777777" w:rsidR="00DE7839" w:rsidRDefault="00BC2084">
      <w:pPr>
        <w:pStyle w:val="Default"/>
        <w:spacing w:after="3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Eucharistic Ministers:</w:t>
      </w:r>
    </w:p>
    <w:p w14:paraId="04A2CA90" w14:textId="77777777" w:rsidR="00DE7839" w:rsidRDefault="00BC2084">
      <w:pPr>
        <w:pStyle w:val="Default"/>
        <w:spacing w:after="3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Commendation</w:t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Sprinkling?       Censing</w:t>
      </w:r>
      <w:r>
        <w:rPr>
          <w:rFonts w:ascii="Times" w:hAnsi="Times"/>
          <w:sz w:val="28"/>
          <w:szCs w:val="28"/>
        </w:rPr>
        <w:t>?</w:t>
      </w:r>
    </w:p>
    <w:p w14:paraId="744196C1" w14:textId="77777777" w:rsidR="00DE7839" w:rsidRDefault="00BC2084">
      <w:pPr>
        <w:pStyle w:val="Default"/>
        <w:spacing w:after="3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Nunc Dimittis </w:t>
      </w:r>
      <w:r>
        <w:rPr>
          <w:rFonts w:ascii="Times" w:hAnsi="Times"/>
          <w:sz w:val="28"/>
          <w:szCs w:val="28"/>
        </w:rPr>
        <w:t>as mortal remains leave church?</w:t>
      </w:r>
    </w:p>
    <w:p w14:paraId="13415CE8" w14:textId="77777777" w:rsidR="00DE7839" w:rsidRDefault="00BC2084">
      <w:pPr>
        <w:pStyle w:val="Default"/>
        <w:spacing w:after="3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Committal </w:t>
      </w:r>
      <w:r>
        <w:rPr>
          <w:rFonts w:ascii="Times" w:hAnsi="Times"/>
          <w:sz w:val="28"/>
          <w:szCs w:val="28"/>
        </w:rPr>
        <w:t xml:space="preserve">(Interment </w:t>
      </w:r>
      <w:r>
        <w:rPr>
          <w:rFonts w:ascii="Times" w:hAnsi="Times"/>
          <w:sz w:val="28"/>
          <w:szCs w:val="28"/>
        </w:rPr>
        <w:t xml:space="preserve">— </w:t>
      </w:r>
      <w:r>
        <w:rPr>
          <w:rFonts w:ascii="Times" w:hAnsi="Times"/>
          <w:sz w:val="28"/>
          <w:szCs w:val="28"/>
        </w:rPr>
        <w:t>where and when):</w:t>
      </w:r>
    </w:p>
    <w:p w14:paraId="4D95EE3F" w14:textId="77777777" w:rsidR="00DE7839" w:rsidRDefault="00BC2084">
      <w:pPr>
        <w:pStyle w:val="Default"/>
        <w:spacing w:after="3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Military </w:t>
      </w:r>
      <w:r>
        <w:rPr>
          <w:rFonts w:ascii="Times" w:hAnsi="Times"/>
          <w:sz w:val="28"/>
          <w:szCs w:val="28"/>
        </w:rPr>
        <w:t>honor or other ceremonies?</w:t>
      </w:r>
    </w:p>
    <w:p w14:paraId="0BE1C90C" w14:textId="77777777" w:rsidR="00DE7839" w:rsidRDefault="00BC2084">
      <w:pPr>
        <w:pStyle w:val="Default"/>
        <w:spacing w:after="240"/>
      </w:pPr>
      <w:r>
        <w:rPr>
          <w:rFonts w:ascii="Times" w:hAnsi="Times"/>
          <w:b/>
          <w:bCs/>
          <w:sz w:val="28"/>
          <w:szCs w:val="28"/>
        </w:rPr>
        <w:t xml:space="preserve">Flowers:  </w:t>
      </w:r>
      <w:r>
        <w:rPr>
          <w:rFonts w:ascii="Times" w:hAnsi="Times"/>
          <w:sz w:val="28"/>
          <w:szCs w:val="28"/>
        </w:rPr>
        <w:t>(indicate preferences, including for the ring around the Easter Candle)</w:t>
      </w:r>
    </w:p>
    <w:sectPr w:rsidR="00DE7839">
      <w:headerReference w:type="default" r:id="rId7"/>
      <w:footerReference w:type="default" r:id="rId8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FCDC" w14:textId="77777777" w:rsidR="00BC2084" w:rsidRDefault="00BC2084">
      <w:r>
        <w:separator/>
      </w:r>
    </w:p>
  </w:endnote>
  <w:endnote w:type="continuationSeparator" w:id="0">
    <w:p w14:paraId="317CDEF3" w14:textId="77777777" w:rsidR="00BC2084" w:rsidRDefault="00BC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1D1" w14:textId="77777777" w:rsidR="00DE7839" w:rsidRDefault="00DE78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8966" w14:textId="77777777" w:rsidR="00BC2084" w:rsidRDefault="00BC2084">
      <w:r>
        <w:separator/>
      </w:r>
    </w:p>
  </w:footnote>
  <w:footnote w:type="continuationSeparator" w:id="0">
    <w:p w14:paraId="0C6DC123" w14:textId="77777777" w:rsidR="00BC2084" w:rsidRDefault="00BC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46F2" w14:textId="77777777" w:rsidR="00DE7839" w:rsidRDefault="00DE78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39"/>
    <w:rsid w:val="00944657"/>
    <w:rsid w:val="00BC2084"/>
    <w:rsid w:val="00D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B850"/>
  <w15:docId w15:val="{55EA98F2-121B-43B1-A5C5-DF32CED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publishing.org/siteassets/pdf/enriching-our-worship-1/enrichingourworship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Eysenbach</cp:lastModifiedBy>
  <cp:revision>2</cp:revision>
  <dcterms:created xsi:type="dcterms:W3CDTF">2021-08-23T22:24:00Z</dcterms:created>
  <dcterms:modified xsi:type="dcterms:W3CDTF">2021-08-23T22:24:00Z</dcterms:modified>
</cp:coreProperties>
</file>